
<file path=[Content_Types].xml><?xml version="1.0" encoding="utf-8"?>
<Types xmlns="http://schemas.openxmlformats.org/package/2006/content-types">
  <Override PartName="/_rels/.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b/>
          <w:b/>
          <w:bCs/>
          <w:sz w:val="30"/>
          <w:szCs w:val="30"/>
          <w:u w:val="single"/>
        </w:rPr>
      </w:pPr>
      <w:r>
        <w:rPr>
          <w:b/>
          <w:bCs/>
          <w:sz w:val="30"/>
          <w:szCs w:val="30"/>
          <w:u w:val="single"/>
        </w:rPr>
        <w:t>PROFESSIONAL TRADING PROJECT:</w:t>
      </w:r>
    </w:p>
    <w:p>
      <w:pPr>
        <w:pStyle w:val="Normal"/>
        <w:rPr>
          <w:sz w:val="30"/>
          <w:szCs w:val="30"/>
        </w:rPr>
      </w:pPr>
      <w:r>
        <w:rPr>
          <w:sz w:val="30"/>
          <w:szCs w:val="30"/>
        </w:rPr>
      </w:r>
    </w:p>
    <w:p>
      <w:pPr>
        <w:pStyle w:val="Normal"/>
        <w:rPr>
          <w:sz w:val="30"/>
          <w:szCs w:val="30"/>
        </w:rPr>
      </w:pPr>
      <w:r>
        <w:rPr>
          <w:sz w:val="30"/>
          <w:szCs w:val="30"/>
        </w:rPr>
      </w:r>
    </w:p>
    <w:p>
      <w:pPr>
        <w:pStyle w:val="Normal"/>
        <w:rPr>
          <w:sz w:val="26"/>
          <w:szCs w:val="26"/>
          <w:u w:val="none"/>
        </w:rPr>
      </w:pPr>
      <w:r>
        <w:rPr>
          <w:sz w:val="26"/>
          <w:szCs w:val="26"/>
          <w:u w:val="none"/>
        </w:rPr>
      </w:r>
    </w:p>
    <w:p>
      <w:pPr>
        <w:pStyle w:val="Normal"/>
        <w:rPr>
          <w:sz w:val="26"/>
          <w:szCs w:val="26"/>
          <w:u w:val="single"/>
        </w:rPr>
      </w:pPr>
      <w:r>
        <w:rPr>
          <w:sz w:val="26"/>
          <w:szCs w:val="26"/>
          <w:u w:val="single"/>
        </w:rPr>
        <w:t>OPENING OF ORDERS:</w:t>
      </w:r>
    </w:p>
    <w:p>
      <w:pPr>
        <w:pStyle w:val="Normal"/>
        <w:rPr>
          <w:sz w:val="26"/>
          <w:szCs w:val="26"/>
          <w:u w:val="none"/>
        </w:rPr>
      </w:pPr>
      <w:r>
        <w:rPr>
          <w:sz w:val="26"/>
          <w:szCs w:val="26"/>
          <w:u w:val="none"/>
        </w:rPr>
      </w:r>
    </w:p>
    <w:p>
      <w:pPr>
        <w:pStyle w:val="Normal"/>
        <w:rPr>
          <w:sz w:val="26"/>
          <w:szCs w:val="26"/>
          <w:u w:val="none"/>
        </w:rPr>
      </w:pPr>
      <w:r>
        <w:rPr>
          <w:sz w:val="26"/>
          <w:szCs w:val="26"/>
          <w:u w:val="none"/>
        </w:rPr>
      </w:r>
    </w:p>
    <w:p>
      <w:pPr>
        <w:pStyle w:val="Normal"/>
        <w:jc w:val="both"/>
        <w:rPr/>
      </w:pPr>
      <w:r>
        <w:rPr>
          <w:sz w:val="26"/>
          <w:szCs w:val="26"/>
          <w:u w:val="none"/>
        </w:rPr>
        <w:t>1) REVERSE ORDER (true / false): The EA places an order to sell X pips below the upper level of the Donchian Channels, or to buy X pips above the lower level of the Donchian.</w:t>
      </w:r>
    </w:p>
    <w:p>
      <w:pPr>
        <w:pStyle w:val="Normal"/>
        <w:jc w:val="both"/>
        <w:rPr>
          <w:sz w:val="26"/>
          <w:szCs w:val="26"/>
          <w:u w:val="none"/>
        </w:rPr>
      </w:pPr>
      <w:r>
        <w:rPr/>
      </w:r>
    </w:p>
    <w:p>
      <w:pPr>
        <w:pStyle w:val="Normal"/>
        <w:jc w:val="both"/>
        <w:rPr/>
      </w:pPr>
      <w:r>
        <w:rPr>
          <w:sz w:val="26"/>
          <w:szCs w:val="26"/>
          <w:u w:val="none"/>
        </w:rPr>
        <w:t>Whenever the price goes through those levels (X pips away from the Donchian line), whether it is going up or down, it will always open an order, buy or sell as appropriate; as long as the limit of simultaneous reverse orders allows it (this filter is explained below).</w:t>
      </w:r>
    </w:p>
    <w:p>
      <w:pPr>
        <w:pStyle w:val="Normal"/>
        <w:jc w:val="both"/>
        <w:rPr>
          <w:sz w:val="26"/>
          <w:szCs w:val="26"/>
          <w:u w:val="none"/>
        </w:rPr>
      </w:pPr>
      <w:r>
        <w:rPr/>
      </w:r>
    </w:p>
    <w:p>
      <w:pPr>
        <w:pStyle w:val="Normal"/>
        <w:jc w:val="both"/>
        <w:rPr>
          <w:sz w:val="26"/>
          <w:szCs w:val="26"/>
          <w:u w:val="none"/>
        </w:rPr>
      </w:pPr>
      <w:r>
        <w:rPr/>
      </w:r>
    </w:p>
    <w:p>
      <w:pPr>
        <w:pStyle w:val="Normal"/>
        <w:jc w:val="both"/>
        <w:rPr>
          <w:sz w:val="26"/>
          <w:szCs w:val="26"/>
          <w:u w:val="none"/>
        </w:rPr>
      </w:pPr>
      <w:r>
        <w:rPr>
          <w:sz w:val="26"/>
          <w:szCs w:val="26"/>
          <w:u w:val="none"/>
        </w:rPr>
      </w:r>
    </w:p>
    <w:p>
      <w:pPr>
        <w:pStyle w:val="Normal"/>
        <w:jc w:val="both"/>
        <w:rPr>
          <w:sz w:val="26"/>
          <w:szCs w:val="26"/>
          <w:u w:val="none"/>
        </w:rPr>
      </w:pPr>
      <w:r>
        <w:rPr>
          <w:sz w:val="26"/>
          <w:szCs w:val="26"/>
          <w:u w:val="none"/>
        </w:rPr>
        <w:t>2) BREAK ORDER (true / false): The EA places an order to sell X pips below the lower level of the Donchian Channels, or to buy X pips above the upper level of the Donchian Channels.</w:t>
      </w:r>
    </w:p>
    <w:p>
      <w:pPr>
        <w:pStyle w:val="Normal"/>
        <w:rPr>
          <w:sz w:val="26"/>
          <w:szCs w:val="26"/>
          <w:u w:val="none"/>
        </w:rPr>
      </w:pPr>
      <w:r>
        <w:rPr>
          <w:sz w:val="26"/>
          <w:szCs w:val="26"/>
          <w:u w:val="none"/>
        </w:rPr>
      </w:r>
    </w:p>
    <w:p>
      <w:pPr>
        <w:pStyle w:val="Normal"/>
        <w:jc w:val="both"/>
        <w:rPr>
          <w:sz w:val="26"/>
          <w:szCs w:val="26"/>
          <w:u w:val="none"/>
        </w:rPr>
      </w:pPr>
      <w:r>
        <w:rPr>
          <w:sz w:val="26"/>
          <w:szCs w:val="26"/>
          <w:u w:val="none"/>
        </w:rPr>
      </w:r>
    </w:p>
    <w:p>
      <w:pPr>
        <w:pStyle w:val="Normal"/>
        <w:jc w:val="both"/>
        <w:rPr/>
      </w:pPr>
      <w:r>
        <w:rPr>
          <w:sz w:val="26"/>
          <w:szCs w:val="26"/>
          <w:u w:val="none"/>
        </w:rPr>
        <w:t>The orders will be independent of each other, each one will be subject to different and independent MM (lots), SL, BE and TS.</w:t>
      </w:r>
    </w:p>
    <w:p>
      <w:pPr>
        <w:pStyle w:val="Normal"/>
        <w:jc w:val="both"/>
        <w:rPr>
          <w:sz w:val="26"/>
          <w:szCs w:val="26"/>
          <w:u w:val="none"/>
        </w:rPr>
      </w:pPr>
      <w:r>
        <w:rPr>
          <w:sz w:val="26"/>
          <w:szCs w:val="26"/>
          <w:u w:val="none"/>
        </w:rPr>
      </w:r>
    </w:p>
    <w:p>
      <w:pPr>
        <w:pStyle w:val="Normal"/>
        <w:jc w:val="both"/>
        <w:rPr>
          <w:sz w:val="26"/>
          <w:szCs w:val="26"/>
          <w:u w:val="none"/>
        </w:rPr>
      </w:pPr>
      <w:r>
        <w:rPr>
          <w:sz w:val="26"/>
          <w:szCs w:val="26"/>
          <w:u w:val="none"/>
        </w:rPr>
      </w:r>
    </w:p>
    <w:p>
      <w:pPr>
        <w:pStyle w:val="Normal"/>
        <w:jc w:val="both"/>
        <w:rPr>
          <w:b/>
          <w:b/>
          <w:bCs/>
        </w:rPr>
      </w:pPr>
      <w:r>
        <w:rPr>
          <w:b/>
          <w:bCs/>
          <w:sz w:val="26"/>
          <w:szCs w:val="26"/>
          <w:u w:val="none"/>
        </w:rPr>
        <w:t>Important: In both cases, the EA will determine if it opens an order by verifying all the parameters at the close of each candle.</w:t>
      </w:r>
    </w:p>
    <w:p>
      <w:pPr>
        <w:pStyle w:val="Normal"/>
        <w:jc w:val="both"/>
        <w:rPr>
          <w:sz w:val="26"/>
          <w:szCs w:val="26"/>
          <w:u w:val="none"/>
        </w:rPr>
      </w:pPr>
      <w:r>
        <w:rPr>
          <w:sz w:val="26"/>
          <w:szCs w:val="26"/>
          <w:u w:val="none"/>
        </w:rPr>
      </w:r>
    </w:p>
    <w:p>
      <w:pPr>
        <w:pStyle w:val="Normal"/>
        <w:jc w:val="both"/>
        <w:rPr>
          <w:sz w:val="26"/>
          <w:szCs w:val="26"/>
          <w:u w:val="none"/>
        </w:rPr>
      </w:pPr>
      <w:r>
        <w:rPr>
          <w:sz w:val="26"/>
          <w:szCs w:val="26"/>
          <w:u w:val="none"/>
        </w:rPr>
      </w:r>
    </w:p>
    <w:p>
      <w:pPr>
        <w:pStyle w:val="Normal"/>
        <w:jc w:val="both"/>
        <w:rPr>
          <w:sz w:val="26"/>
          <w:szCs w:val="26"/>
          <w:u w:val="none"/>
        </w:rPr>
      </w:pPr>
      <w:r>
        <w:rPr>
          <w:sz w:val="26"/>
          <w:szCs w:val="26"/>
          <w:u w:val="none"/>
        </w:rPr>
      </w:r>
    </w:p>
    <w:p>
      <w:pPr>
        <w:pStyle w:val="Normal"/>
        <w:jc w:val="both"/>
        <w:rPr>
          <w:b/>
          <w:b/>
          <w:bCs/>
          <w:sz w:val="26"/>
          <w:szCs w:val="26"/>
          <w:u w:val="none"/>
        </w:rPr>
      </w:pPr>
      <w:r>
        <w:rPr>
          <w:b/>
          <w:bCs/>
          <w:color w:val="0066FF"/>
          <w:sz w:val="26"/>
          <w:szCs w:val="26"/>
          <w:u w:val="single"/>
        </w:rPr>
        <w:t>Confirmation:</w:t>
      </w:r>
    </w:p>
    <w:p>
      <w:pPr>
        <w:pStyle w:val="Normal"/>
        <w:jc w:val="both"/>
        <w:rPr>
          <w:b/>
          <w:b/>
          <w:bCs/>
          <w:color w:val="0066FF"/>
          <w:sz w:val="26"/>
          <w:szCs w:val="26"/>
          <w:u w:val="none"/>
        </w:rPr>
      </w:pPr>
      <w:r>
        <w:rPr>
          <w:b/>
          <w:bCs/>
          <w:color w:val="0066FF"/>
          <w:sz w:val="26"/>
          <w:szCs w:val="26"/>
          <w:u w:val="none"/>
        </w:rPr>
      </w:r>
    </w:p>
    <w:p>
      <w:pPr>
        <w:pStyle w:val="Normal"/>
        <w:jc w:val="both"/>
        <w:rPr>
          <w:b/>
          <w:b/>
          <w:bCs/>
          <w:color w:val="0066FF"/>
          <w:sz w:val="26"/>
          <w:szCs w:val="26"/>
        </w:rPr>
      </w:pPr>
      <w:r>
        <w:rPr>
          <w:b/>
          <w:bCs/>
          <w:color w:val="0066FF"/>
          <w:sz w:val="26"/>
          <w:szCs w:val="26"/>
          <w:u w:val="none"/>
        </w:rPr>
        <w:t>- In “Break” orders, confirmation of X pips or Y number of candles (configurable) must be expected after the breakdown of the Donchian channel, to open the operation. The conditions and these confirmations are made at the close of each candle.</w:t>
      </w:r>
    </w:p>
    <w:p>
      <w:pPr>
        <w:pStyle w:val="Normal"/>
        <w:jc w:val="both"/>
        <w:rPr>
          <w:u w:val="none"/>
        </w:rPr>
      </w:pPr>
      <w:r>
        <w:rPr>
          <w:u w:val="none"/>
        </w:rPr>
      </w:r>
    </w:p>
    <w:p>
      <w:pPr>
        <w:pStyle w:val="Normal"/>
        <w:jc w:val="both"/>
        <w:rPr>
          <w:b/>
          <w:b/>
          <w:bCs/>
          <w:color w:val="0066FF"/>
          <w:sz w:val="26"/>
          <w:szCs w:val="26"/>
        </w:rPr>
      </w:pPr>
      <w:r>
        <w:rPr>
          <w:b/>
          <w:bCs/>
          <w:color w:val="0066FF"/>
          <w:sz w:val="26"/>
          <w:szCs w:val="26"/>
          <w:u w:val="none"/>
        </w:rPr>
        <w:t>- in other words, in order to open “Break” orders, the price where the current candle closed must be X pips (or more) higher than the level the Dochian line had when the candle just opened.</w:t>
      </w:r>
    </w:p>
    <w:p>
      <w:pPr>
        <w:pStyle w:val="Normal"/>
        <w:jc w:val="both"/>
        <w:rPr>
          <w:u w:val="none"/>
        </w:rPr>
      </w:pPr>
      <w:r>
        <w:rPr>
          <w:u w:val="none"/>
        </w:rPr>
      </w:r>
    </w:p>
    <w:p>
      <w:pPr>
        <w:pStyle w:val="Normal"/>
        <w:jc w:val="both"/>
        <w:rPr/>
      </w:pPr>
      <w:r>
        <w:rPr>
          <w:b/>
          <w:bCs/>
          <w:color w:val="0066FF"/>
          <w:sz w:val="26"/>
          <w:szCs w:val="26"/>
          <w:u w:val="none"/>
        </w:rPr>
        <w:t>- Let me explain it even better: when the candle opens, there are two levels of the Donchian Channel, an upper level and a lower level. For the EA to buy, the close of the candle must be X pips above the upper level and vice versa.</w:t>
      </w:r>
    </w:p>
    <w:p>
      <w:pPr>
        <w:pStyle w:val="Normal"/>
        <w:jc w:val="both"/>
        <w:rPr>
          <w:b/>
          <w:b/>
          <w:bCs/>
          <w:color w:val="0066FF"/>
          <w:sz w:val="26"/>
          <w:szCs w:val="26"/>
          <w:u w:val="none"/>
        </w:rPr>
      </w:pPr>
      <w:r>
        <w:rPr>
          <w:b/>
          <w:bCs/>
          <w:color w:val="0066FF"/>
          <w:sz w:val="26"/>
          <w:szCs w:val="26"/>
          <w:u w:val="none"/>
        </w:rPr>
      </w:r>
    </w:p>
    <w:p>
      <w:pPr>
        <w:pStyle w:val="Normal"/>
        <w:jc w:val="both"/>
        <w:rPr>
          <w:b/>
          <w:b/>
          <w:bCs/>
          <w:color w:val="0066FF"/>
          <w:sz w:val="26"/>
          <w:szCs w:val="26"/>
          <w:u w:val="none"/>
        </w:rPr>
      </w:pPr>
      <w:r>
        <w:rPr>
          <w:b/>
          <w:bCs/>
          <w:color w:val="0066FF"/>
          <w:sz w:val="26"/>
          <w:szCs w:val="26"/>
          <w:u w:val="none"/>
        </w:rPr>
      </w:r>
    </w:p>
    <w:p>
      <w:pPr>
        <w:pStyle w:val="Normal"/>
        <w:jc w:val="both"/>
        <w:rPr/>
      </w:pPr>
      <w:r>
        <w:rPr>
          <w:b/>
          <w:bCs/>
          <w:color w:val="0066FF"/>
          <w:sz w:val="26"/>
          <w:szCs w:val="26"/>
          <w:u w:val="none"/>
        </w:rPr>
        <w:t>- at that moment of the candle closing the following filters also apply:</w:t>
      </w:r>
    </w:p>
    <w:p>
      <w:pPr>
        <w:pStyle w:val="Normal"/>
        <w:jc w:val="both"/>
        <w:rPr>
          <w:u w:val="none"/>
        </w:rPr>
      </w:pPr>
      <w:r>
        <w:rPr>
          <w:u w:val="none"/>
        </w:rPr>
      </w:r>
    </w:p>
    <w:p>
      <w:pPr>
        <w:pStyle w:val="Normal"/>
        <w:rPr>
          <w:sz w:val="26"/>
          <w:szCs w:val="26"/>
        </w:rPr>
      </w:pPr>
      <w:r>
        <w:rPr>
          <w:sz w:val="26"/>
          <w:szCs w:val="26"/>
        </w:rPr>
      </w:r>
    </w:p>
    <w:p>
      <w:pPr>
        <w:pStyle w:val="Normal"/>
        <w:rPr>
          <w:sz w:val="26"/>
          <w:szCs w:val="26"/>
          <w:u w:val="single"/>
        </w:rPr>
      </w:pPr>
      <w:r>
        <w:rPr/>
      </w:r>
    </w:p>
    <w:p>
      <w:pPr>
        <w:pStyle w:val="Normal"/>
        <w:rPr>
          <w:sz w:val="26"/>
          <w:szCs w:val="26"/>
          <w:u w:val="single"/>
        </w:rPr>
      </w:pPr>
      <w:r>
        <w:rPr/>
      </w:r>
    </w:p>
    <w:p>
      <w:pPr>
        <w:pStyle w:val="Normal"/>
        <w:rPr/>
      </w:pPr>
      <w:r>
        <w:rPr>
          <w:sz w:val="26"/>
          <w:szCs w:val="26"/>
          <w:u w:val="single"/>
        </w:rPr>
        <w:t>OPTIONAL FILTERS:</w:t>
      </w:r>
    </w:p>
    <w:p>
      <w:pPr>
        <w:pStyle w:val="Normal"/>
        <w:rPr>
          <w:sz w:val="26"/>
          <w:szCs w:val="26"/>
          <w:u w:val="single"/>
        </w:rPr>
      </w:pPr>
      <w:r>
        <w:rPr/>
      </w:r>
    </w:p>
    <w:p>
      <w:pPr>
        <w:pStyle w:val="Normal"/>
        <w:rPr>
          <w:sz w:val="26"/>
          <w:szCs w:val="26"/>
        </w:rPr>
      </w:pPr>
      <w:r>
        <w:rPr>
          <w:sz w:val="26"/>
          <w:szCs w:val="26"/>
        </w:rPr>
      </w:r>
    </w:p>
    <w:p>
      <w:pPr>
        <w:pStyle w:val="Normal"/>
        <w:rPr>
          <w:sz w:val="26"/>
          <w:szCs w:val="26"/>
        </w:rPr>
      </w:pPr>
      <w:r>
        <w:rPr>
          <w:sz w:val="26"/>
          <w:szCs w:val="26"/>
        </w:rPr>
        <w:t>Each of these filters can be activated or deactivated to suit the Trader.</w:t>
      </w:r>
    </w:p>
    <w:p>
      <w:pPr>
        <w:pStyle w:val="Normal"/>
        <w:rPr>
          <w:sz w:val="26"/>
          <w:szCs w:val="26"/>
        </w:rPr>
      </w:pPr>
      <w:r>
        <w:rPr>
          <w:sz w:val="26"/>
          <w:szCs w:val="26"/>
        </w:rPr>
      </w:r>
    </w:p>
    <w:p>
      <w:pPr>
        <w:pStyle w:val="Normal"/>
        <w:rPr>
          <w:sz w:val="26"/>
          <w:szCs w:val="26"/>
        </w:rPr>
      </w:pPr>
      <w:r>
        <w:rPr>
          <w:sz w:val="26"/>
          <w:szCs w:val="26"/>
        </w:rPr>
      </w:r>
    </w:p>
    <w:p>
      <w:pPr>
        <w:pStyle w:val="Normal"/>
        <w:rPr/>
      </w:pPr>
      <w:r>
        <w:rPr>
          <w:sz w:val="26"/>
          <w:szCs w:val="26"/>
        </w:rPr>
        <w:t>- MA200: configurable.</w:t>
      </w:r>
    </w:p>
    <w:p>
      <w:pPr>
        <w:pStyle w:val="Normal"/>
        <w:jc w:val="both"/>
        <w:rPr/>
      </w:pPr>
      <w:r>
        <w:rPr>
          <w:sz w:val="26"/>
          <w:szCs w:val="26"/>
        </w:rPr>
        <w:t>The price must be above the MA200 to buy or below to sell.</w:t>
      </w:r>
    </w:p>
    <w:p>
      <w:pPr>
        <w:pStyle w:val="Normal"/>
        <w:jc w:val="both"/>
        <w:rPr>
          <w:sz w:val="26"/>
          <w:szCs w:val="26"/>
        </w:rPr>
      </w:pPr>
      <w:r>
        <w:rPr>
          <w:sz w:val="26"/>
          <w:szCs w:val="26"/>
        </w:rPr>
      </w:r>
    </w:p>
    <w:p>
      <w:pPr>
        <w:pStyle w:val="Normal"/>
        <w:jc w:val="both"/>
        <w:rPr/>
      </w:pPr>
      <w:r>
        <w:rPr>
          <w:sz w:val="26"/>
          <w:szCs w:val="26"/>
        </w:rPr>
        <w:t>- BuySellForexSecret.</w:t>
      </w:r>
    </w:p>
    <w:p>
      <w:pPr>
        <w:pStyle w:val="Normal"/>
        <w:jc w:val="both"/>
        <w:rPr/>
      </w:pPr>
      <w:r>
        <w:rPr>
          <w:sz w:val="26"/>
          <w:szCs w:val="26"/>
        </w:rPr>
        <w:t>This indicator indicates whether it can be bought or sold.</w:t>
      </w:r>
    </w:p>
    <w:p>
      <w:pPr>
        <w:pStyle w:val="Normal"/>
        <w:jc w:val="both"/>
        <w:rPr>
          <w:b/>
          <w:b/>
          <w:bCs/>
        </w:rPr>
      </w:pPr>
      <w:r>
        <w:rPr>
          <w:b/>
          <w:bCs/>
          <w:sz w:val="26"/>
          <w:szCs w:val="26"/>
        </w:rPr>
        <w:t>The indicator shows the strength of the trend in%, the trader can set the minimum acceptable%, for example 80%, it means that it will only be bought with a “BUY” signal of 80% strength or higher.</w:t>
      </w:r>
    </w:p>
    <w:p>
      <w:pPr>
        <w:pStyle w:val="Normal"/>
        <w:jc w:val="both"/>
        <w:rPr>
          <w:sz w:val="26"/>
          <w:szCs w:val="26"/>
        </w:rPr>
      </w:pPr>
      <w:r>
        <w:rPr>
          <w:sz w:val="26"/>
          <w:szCs w:val="26"/>
        </w:rPr>
      </w:r>
    </w:p>
    <w:p>
      <w:pPr>
        <w:pStyle w:val="Normal"/>
        <w:jc w:val="both"/>
        <w:rPr/>
      </w:pPr>
      <w:r>
        <w:rPr>
          <w:sz w:val="26"/>
          <w:szCs w:val="26"/>
        </w:rPr>
        <w:t>- Ichimoku Cloud: default.</w:t>
      </w:r>
    </w:p>
    <w:p>
      <w:pPr>
        <w:pStyle w:val="Normal"/>
        <w:jc w:val="both"/>
        <w:rPr/>
      </w:pPr>
      <w:r>
        <w:rPr>
          <w:sz w:val="26"/>
          <w:szCs w:val="26"/>
        </w:rPr>
        <w:t>The price must be above the Cloud to buy or below to sell.</w:t>
      </w:r>
    </w:p>
    <w:p>
      <w:pPr>
        <w:pStyle w:val="Normal"/>
        <w:jc w:val="both"/>
        <w:rPr/>
      </w:pPr>
      <w:r>
        <w:rPr>
          <w:b/>
          <w:bCs/>
          <w:sz w:val="26"/>
          <w:szCs w:val="26"/>
        </w:rPr>
        <w:t>In addition, the trader have the option to demand or not if the Cloud must be above MA200 to buy and below to sell.</w:t>
      </w:r>
    </w:p>
    <w:p>
      <w:pPr>
        <w:pStyle w:val="Normal"/>
        <w:jc w:val="both"/>
        <w:rPr>
          <w:b/>
          <w:b/>
          <w:bCs/>
          <w:sz w:val="26"/>
          <w:szCs w:val="26"/>
        </w:rPr>
      </w:pPr>
      <w:r>
        <w:rPr>
          <w:b/>
          <w:bCs/>
          <w:sz w:val="26"/>
          <w:szCs w:val="26"/>
        </w:rPr>
      </w:r>
    </w:p>
    <w:p>
      <w:pPr>
        <w:pStyle w:val="Normal"/>
        <w:jc w:val="both"/>
        <w:rPr/>
      </w:pPr>
      <w:r>
        <w:rPr>
          <w:sz w:val="26"/>
          <w:szCs w:val="26"/>
        </w:rPr>
        <w:t>- MA62: configurable. For Trend.</w:t>
      </w:r>
    </w:p>
    <w:p>
      <w:pPr>
        <w:pStyle w:val="Normal"/>
        <w:jc w:val="both"/>
        <w:rPr>
          <w:b/>
          <w:b/>
          <w:bCs/>
        </w:rPr>
      </w:pPr>
      <w:r>
        <w:rPr>
          <w:b/>
          <w:bCs/>
          <w:sz w:val="26"/>
          <w:szCs w:val="26"/>
        </w:rPr>
        <w:t>The price must be above MA62 to buy or below to sell.</w:t>
      </w:r>
    </w:p>
    <w:p>
      <w:pPr>
        <w:pStyle w:val="Normal"/>
        <w:jc w:val="both"/>
        <w:rPr/>
      </w:pPr>
      <w:r>
        <w:rPr>
          <w:sz w:val="26"/>
          <w:szCs w:val="26"/>
        </w:rPr>
        <w:t>Besides, this MA must be below the MA200 to buy or above it to sell.</w:t>
      </w:r>
    </w:p>
    <w:p>
      <w:pPr>
        <w:pStyle w:val="Normal"/>
        <w:jc w:val="both"/>
        <w:rPr>
          <w:sz w:val="26"/>
          <w:szCs w:val="26"/>
        </w:rPr>
      </w:pPr>
      <w:r>
        <w:rPr>
          <w:sz w:val="26"/>
          <w:szCs w:val="26"/>
        </w:rPr>
      </w:r>
    </w:p>
    <w:p>
      <w:pPr>
        <w:pStyle w:val="Normal"/>
        <w:rPr>
          <w:sz w:val="26"/>
          <w:szCs w:val="26"/>
        </w:rPr>
      </w:pPr>
      <w:r>
        <w:rPr>
          <w:sz w:val="26"/>
          <w:szCs w:val="26"/>
        </w:rPr>
        <w:t>- Chandelier: default.</w:t>
      </w:r>
    </w:p>
    <w:p>
      <w:pPr>
        <w:pStyle w:val="Normal"/>
        <w:rPr>
          <w:sz w:val="26"/>
          <w:szCs w:val="26"/>
        </w:rPr>
      </w:pPr>
      <w:r>
        <w:rPr>
          <w:sz w:val="26"/>
          <w:szCs w:val="26"/>
        </w:rPr>
        <w:t>The price must be above the Chandelier line to buy or below to sell.</w:t>
      </w:r>
    </w:p>
    <w:p>
      <w:pPr>
        <w:pStyle w:val="Normal"/>
        <w:rPr>
          <w:sz w:val="26"/>
          <w:szCs w:val="26"/>
        </w:rPr>
      </w:pPr>
      <w:r>
        <w:rPr>
          <w:sz w:val="26"/>
          <w:szCs w:val="26"/>
        </w:rPr>
      </w:r>
    </w:p>
    <w:p>
      <w:pPr>
        <w:pStyle w:val="Normal"/>
        <w:rPr/>
      </w:pPr>
      <w:r>
        <w:rPr>
          <w:sz w:val="26"/>
          <w:szCs w:val="26"/>
        </w:rPr>
        <w:t>- MACD: default.</w:t>
      </w:r>
    </w:p>
    <w:p>
      <w:pPr>
        <w:pStyle w:val="Normal"/>
        <w:rPr>
          <w:sz w:val="26"/>
          <w:szCs w:val="26"/>
        </w:rPr>
      </w:pPr>
      <w:r>
        <w:rPr>
          <w:sz w:val="26"/>
          <w:szCs w:val="26"/>
        </w:rPr>
        <w:t>The yellow line must be above of the histogram line to sell and under the histogram line to buy.</w:t>
      </w:r>
    </w:p>
    <w:p>
      <w:pPr>
        <w:pStyle w:val="Normal"/>
        <w:rPr>
          <w:sz w:val="26"/>
          <w:szCs w:val="26"/>
        </w:rPr>
      </w:pPr>
      <w:r>
        <w:rPr>
          <w:sz w:val="26"/>
          <w:szCs w:val="26"/>
        </w:rPr>
      </w:r>
    </w:p>
    <w:p>
      <w:pPr>
        <w:pStyle w:val="Normal"/>
        <w:rPr>
          <w:sz w:val="26"/>
          <w:szCs w:val="26"/>
        </w:rPr>
      </w:pPr>
      <w:r>
        <w:rPr>
          <w:sz w:val="26"/>
          <w:szCs w:val="26"/>
        </w:rPr>
        <w:t>- ADX: defaul.</w:t>
      </w:r>
    </w:p>
    <w:p>
      <w:pPr>
        <w:pStyle w:val="Normal"/>
        <w:rPr/>
      </w:pPr>
      <w:r>
        <w:rPr>
          <w:sz w:val="26"/>
          <w:szCs w:val="26"/>
        </w:rPr>
        <w:t>Both to buy and to sell the ADX must be above 20.</w:t>
      </w:r>
    </w:p>
    <w:p>
      <w:pPr>
        <w:pStyle w:val="Normal"/>
        <w:rPr>
          <w:b/>
          <w:b/>
          <w:bCs/>
        </w:rPr>
      </w:pPr>
      <w:r>
        <w:rPr>
          <w:b/>
          <w:bCs/>
          <w:sz w:val="26"/>
          <w:szCs w:val="26"/>
        </w:rPr>
        <w:t>This parameter should be configurable.</w:t>
      </w:r>
    </w:p>
    <w:p>
      <w:pPr>
        <w:pStyle w:val="Normal"/>
        <w:rPr>
          <w:sz w:val="26"/>
          <w:szCs w:val="26"/>
        </w:rPr>
      </w:pPr>
      <w:r>
        <w:rPr>
          <w:sz w:val="26"/>
          <w:szCs w:val="26"/>
        </w:rPr>
      </w:r>
    </w:p>
    <w:p>
      <w:pPr>
        <w:pStyle w:val="Normal"/>
        <w:rPr>
          <w:sz w:val="26"/>
          <w:szCs w:val="26"/>
        </w:rPr>
      </w:pPr>
      <w:r>
        <w:rPr>
          <w:sz w:val="26"/>
          <w:szCs w:val="26"/>
        </w:rPr>
        <w:t>- CHOPINESS: default.</w:t>
      </w:r>
    </w:p>
    <w:p>
      <w:pPr>
        <w:pStyle w:val="Normal"/>
        <w:rPr/>
      </w:pPr>
      <w:r>
        <w:rPr>
          <w:sz w:val="26"/>
          <w:szCs w:val="26"/>
        </w:rPr>
        <w:t>Both to buy and sell the line must be below level 61.8.</w:t>
      </w:r>
    </w:p>
    <w:p>
      <w:pPr>
        <w:pStyle w:val="Normal"/>
        <w:rPr>
          <w:sz w:val="26"/>
          <w:szCs w:val="26"/>
        </w:rPr>
      </w:pPr>
      <w:r>
        <w:rPr>
          <w:b/>
          <w:bCs/>
          <w:sz w:val="26"/>
          <w:szCs w:val="26"/>
        </w:rPr>
        <w:t>This parameter should be configurable.</w:t>
      </w:r>
    </w:p>
    <w:p>
      <w:pPr>
        <w:pStyle w:val="Normal"/>
        <w:rPr>
          <w:sz w:val="26"/>
          <w:szCs w:val="26"/>
        </w:rPr>
      </w:pPr>
      <w:r>
        <w:rPr>
          <w:sz w:val="26"/>
          <w:szCs w:val="26"/>
        </w:rPr>
      </w:r>
    </w:p>
    <w:p>
      <w:pPr>
        <w:pStyle w:val="Normal"/>
        <w:rPr>
          <w:sz w:val="26"/>
          <w:szCs w:val="26"/>
        </w:rPr>
      </w:pPr>
      <w:r>
        <w:rPr>
          <w:sz w:val="26"/>
          <w:szCs w:val="26"/>
        </w:rPr>
      </w:r>
    </w:p>
    <w:p>
      <w:pPr>
        <w:pStyle w:val="Normal"/>
        <w:rPr>
          <w:sz w:val="26"/>
          <w:szCs w:val="26"/>
        </w:rPr>
      </w:pPr>
      <w:r>
        <w:rPr>
          <w:sz w:val="26"/>
          <w:szCs w:val="26"/>
        </w:rPr>
      </w:r>
    </w:p>
    <w:p>
      <w:pPr>
        <w:pStyle w:val="Normal"/>
        <w:rPr/>
      </w:pPr>
      <w:r>
        <w:rPr>
          <w:b/>
          <w:bCs/>
          <w:sz w:val="26"/>
          <w:szCs w:val="26"/>
        </w:rPr>
        <w:t>OPTIONAL:</w:t>
      </w:r>
      <w:r>
        <w:rPr>
          <w:sz w:val="26"/>
          <w:szCs w:val="26"/>
        </w:rPr>
        <w:t xml:space="preserve"> if the CHOPINESS indicator line is below 38.2 tthe EA will use a multiple of the stipulated lots (for example x2 or x1.5 or x3, etc.).</w:t>
      </w:r>
    </w:p>
    <w:p>
      <w:pPr>
        <w:pStyle w:val="Normal"/>
        <w:rPr>
          <w:sz w:val="26"/>
          <w:szCs w:val="26"/>
        </w:rPr>
      </w:pPr>
      <w:r>
        <w:rPr>
          <w:sz w:val="26"/>
          <w:szCs w:val="26"/>
        </w:rPr>
      </w:r>
    </w:p>
    <w:p>
      <w:pPr>
        <w:pStyle w:val="Normal"/>
        <w:rPr>
          <w:sz w:val="26"/>
          <w:szCs w:val="26"/>
        </w:rPr>
      </w:pPr>
      <w:r>
        <w:rPr>
          <w:sz w:val="26"/>
          <w:szCs w:val="26"/>
        </w:rPr>
      </w:r>
    </w:p>
    <w:p>
      <w:pPr>
        <w:pStyle w:val="Normal"/>
        <w:rPr>
          <w:sz w:val="26"/>
          <w:szCs w:val="26"/>
        </w:rPr>
      </w:pPr>
      <w:r>
        <w:rPr>
          <w:sz w:val="26"/>
          <w:szCs w:val="26"/>
        </w:rPr>
      </w:r>
    </w:p>
    <w:p>
      <w:pPr>
        <w:pStyle w:val="Normal"/>
        <w:rPr/>
      </w:pPr>
      <w:r>
        <w:rPr/>
      </w:r>
    </w:p>
    <w:p>
      <w:pPr>
        <w:pStyle w:val="Normal"/>
        <w:jc w:val="left"/>
        <w:rPr/>
      </w:pPr>
      <w:r>
        <w:rPr>
          <w:b w:val="false"/>
          <w:bCs w:val="false"/>
          <w:u w:val="single"/>
        </w:rPr>
        <w:t>STOP LOSS (I don’t need TP):</w:t>
      </w:r>
    </w:p>
    <w:p>
      <w:pPr>
        <w:pStyle w:val="Normal"/>
        <w:rPr/>
      </w:pPr>
      <w:r>
        <w:rPr/>
      </w:r>
    </w:p>
    <w:p>
      <w:pPr>
        <w:pStyle w:val="Normal"/>
        <w:rPr/>
      </w:pPr>
      <w:r>
        <w:rPr/>
      </w:r>
    </w:p>
    <w:p>
      <w:pPr>
        <w:pStyle w:val="Normal"/>
        <w:rPr/>
      </w:pPr>
      <w:r>
        <w:rPr/>
        <w:t>If more than one method is chosen, the one that happens first is valid.</w:t>
      </w:r>
    </w:p>
    <w:p>
      <w:pPr>
        <w:pStyle w:val="Normal"/>
        <w:rPr/>
      </w:pPr>
      <w:r>
        <w:rPr/>
        <w:t>The Reverse order and the Break order will have separate SL forms.</w:t>
      </w:r>
    </w:p>
    <w:p>
      <w:pPr>
        <w:pStyle w:val="Normal"/>
        <w:rPr/>
      </w:pPr>
      <w:r>
        <w:rPr/>
      </w:r>
    </w:p>
    <w:p>
      <w:pPr>
        <w:pStyle w:val="Normal"/>
        <w:rPr/>
      </w:pPr>
      <w:r>
        <w:rPr/>
      </w:r>
    </w:p>
    <w:p>
      <w:pPr>
        <w:pStyle w:val="Normal"/>
        <w:jc w:val="both"/>
        <w:rPr/>
      </w:pPr>
      <w:r>
        <w:rPr/>
        <w:t>1- fixed pips.</w:t>
      </w:r>
    </w:p>
    <w:p>
      <w:pPr>
        <w:pStyle w:val="Normal"/>
        <w:jc w:val="both"/>
        <w:rPr/>
      </w:pPr>
      <w:r>
        <w:rPr/>
      </w:r>
    </w:p>
    <w:p>
      <w:pPr>
        <w:pStyle w:val="Normal"/>
        <w:jc w:val="both"/>
        <w:rPr/>
      </w:pPr>
      <w:r>
        <w:rPr/>
        <w:t>2- SL level given by the “BuySellForexSecret” indicator.</w:t>
      </w:r>
    </w:p>
    <w:p>
      <w:pPr>
        <w:pStyle w:val="Normal"/>
        <w:jc w:val="both"/>
        <w:rPr/>
      </w:pPr>
      <w:r>
        <w:rPr/>
      </w:r>
    </w:p>
    <w:p>
      <w:pPr>
        <w:pStyle w:val="Normal"/>
        <w:jc w:val="both"/>
        <w:rPr/>
      </w:pPr>
      <w:r>
        <w:rPr/>
        <w:t>3- ATR: a multiple of the level indicated by the ATR at that time.</w:t>
      </w:r>
    </w:p>
    <w:p>
      <w:pPr>
        <w:pStyle w:val="Normal"/>
        <w:jc w:val="both"/>
        <w:rPr/>
      </w:pPr>
      <w:r>
        <w:rPr/>
      </w:r>
    </w:p>
    <w:p>
      <w:pPr>
        <w:pStyle w:val="Normal"/>
        <w:jc w:val="both"/>
        <w:rPr/>
      </w:pPr>
      <w:r>
        <w:rPr/>
        <w:t>4- MA: configurable.</w:t>
      </w:r>
    </w:p>
    <w:p>
      <w:pPr>
        <w:pStyle w:val="Normal"/>
        <w:jc w:val="both"/>
        <w:rPr/>
      </w:pPr>
      <w:r>
        <w:rPr/>
      </w:r>
    </w:p>
    <w:p>
      <w:pPr>
        <w:pStyle w:val="Normal"/>
        <w:jc w:val="both"/>
        <w:rPr/>
      </w:pPr>
      <w:r>
        <w:rPr/>
        <w:t>5- Chandelier-exit: break of the line given by this indicator.</w:t>
      </w:r>
    </w:p>
    <w:p>
      <w:pPr>
        <w:pStyle w:val="Normal"/>
        <w:jc w:val="both"/>
        <w:rPr/>
      </w:pPr>
      <w:r>
        <w:rPr/>
      </w:r>
    </w:p>
    <w:p>
      <w:pPr>
        <w:pStyle w:val="Normal"/>
        <w:jc w:val="both"/>
        <w:rPr/>
      </w:pPr>
      <w:r>
        <w:rPr/>
        <w:t>6-% of the Balance: when the order generates a loss or a profit of this value.</w:t>
      </w:r>
    </w:p>
    <w:p>
      <w:pPr>
        <w:pStyle w:val="Normal"/>
        <w:jc w:val="both"/>
        <w:rPr/>
      </w:pPr>
      <w:r>
        <w:rPr/>
      </w:r>
    </w:p>
    <w:p>
      <w:pPr>
        <w:pStyle w:val="Normal"/>
        <w:jc w:val="both"/>
        <w:rPr/>
      </w:pPr>
      <w:r>
        <w:rPr/>
        <w:t>7- S / R + - x pips: next support level less x pips for Buy SL and next resistance level plus x pips for Sell SL.  Also next support level plus x pips for Sell TP and next resistance less x pips for Buy TP.</w:t>
      </w:r>
    </w:p>
    <w:p>
      <w:pPr>
        <w:pStyle w:val="Normal"/>
        <w:jc w:val="both"/>
        <w:rPr/>
      </w:pPr>
      <w:r>
        <w:rPr/>
      </w:r>
    </w:p>
    <w:p>
      <w:pPr>
        <w:pStyle w:val="Normal"/>
        <w:rPr/>
      </w:pPr>
      <w:r>
        <w:rPr/>
      </w:r>
    </w:p>
    <w:p>
      <w:pPr>
        <w:pStyle w:val="Normal"/>
        <w:rPr/>
      </w:pPr>
      <w:r>
        <w:rPr/>
      </w:r>
    </w:p>
    <w:p>
      <w:pPr>
        <w:pStyle w:val="Normal"/>
        <w:rPr/>
      </w:pPr>
      <w:r>
        <w:rPr/>
      </w:r>
    </w:p>
    <w:p>
      <w:pPr>
        <w:pStyle w:val="Normal"/>
        <w:jc w:val="center"/>
        <w:rPr>
          <w:b/>
          <w:b/>
          <w:bCs/>
          <w:u w:val="single"/>
        </w:rPr>
      </w:pPr>
      <w:r>
        <w:rPr>
          <w:b/>
          <w:bCs/>
          <w:u w:val="single"/>
        </w:rPr>
        <w:t>OTHER PARAMETERS:</w:t>
      </w:r>
    </w:p>
    <w:p>
      <w:pPr>
        <w:pStyle w:val="Normal"/>
        <w:rPr/>
      </w:pPr>
      <w:r>
        <w:rPr/>
      </w:r>
    </w:p>
    <w:p>
      <w:pPr>
        <w:pStyle w:val="Normal"/>
        <w:rPr/>
      </w:pPr>
      <w:r>
        <w:rPr/>
      </w:r>
    </w:p>
    <w:p>
      <w:pPr>
        <w:pStyle w:val="Normal"/>
        <w:rPr/>
      </w:pPr>
      <w:r>
        <w:rPr/>
        <w:t>- TS: trailling stop Start and Step.</w:t>
      </w:r>
    </w:p>
    <w:p>
      <w:pPr>
        <w:pStyle w:val="Normal"/>
        <w:rPr/>
      </w:pPr>
      <w:r>
        <w:rPr/>
      </w:r>
    </w:p>
    <w:p>
      <w:pPr>
        <w:pStyle w:val="Normal"/>
        <w:rPr/>
      </w:pPr>
      <w:r>
        <w:rPr/>
        <w:t>- BE: breakeven Start and pips.</w:t>
      </w:r>
    </w:p>
    <w:p>
      <w:pPr>
        <w:pStyle w:val="Normal"/>
        <w:rPr/>
      </w:pPr>
      <w:r>
        <w:rPr/>
      </w:r>
    </w:p>
    <w:p>
      <w:pPr>
        <w:pStyle w:val="Normal"/>
        <w:rPr/>
      </w:pPr>
      <w:r>
        <w:rPr/>
        <w:t>- Spread filter.</w:t>
      </w:r>
    </w:p>
    <w:p>
      <w:pPr>
        <w:pStyle w:val="Normal"/>
        <w:rPr/>
      </w:pPr>
      <w:r>
        <w:rPr/>
      </w:r>
    </w:p>
    <w:p>
      <w:pPr>
        <w:pStyle w:val="Normal"/>
        <w:rPr/>
      </w:pPr>
      <w:r>
        <w:rPr/>
        <w:t>- Trading Hours: configure it, I need 2 trading periods every day, for example from 10 to 15 and from 17 to 22.</w:t>
      </w:r>
    </w:p>
    <w:p>
      <w:pPr>
        <w:pStyle w:val="Normal"/>
        <w:rPr/>
      </w:pPr>
      <w:r>
        <w:rPr/>
      </w:r>
    </w:p>
    <w:p>
      <w:pPr>
        <w:pStyle w:val="Normal"/>
        <w:rPr/>
      </w:pPr>
      <w:r>
        <w:rPr/>
        <w:t>- MM: x number of lots each and amount $ on the balance sheet, for example: 0.01 lots / 1,000 usd.</w:t>
      </w:r>
    </w:p>
    <w:p>
      <w:pPr>
        <w:pStyle w:val="Normal"/>
        <w:rPr/>
      </w:pPr>
      <w:r>
        <w:rPr/>
      </w:r>
    </w:p>
    <w:p>
      <w:pPr>
        <w:pStyle w:val="Normal"/>
        <w:jc w:val="both"/>
        <w:rPr>
          <w:b/>
          <w:b/>
          <w:bCs/>
          <w:color w:val="0066FF"/>
        </w:rPr>
      </w:pPr>
      <w:r>
        <w:rPr>
          <w:b/>
          <w:bCs/>
          <w:color w:val="0066FF"/>
        </w:rPr>
        <w:t>- Max Reverse Orders on this pair: maximum number of Reverse orders at the same time of the pair corresponding to the chart where the EA was attached.</w:t>
      </w:r>
    </w:p>
    <w:p>
      <w:pPr>
        <w:pStyle w:val="Normal"/>
        <w:jc w:val="both"/>
        <w:rPr>
          <w:b/>
          <w:b/>
          <w:bCs/>
          <w:color w:val="0066FF"/>
        </w:rPr>
      </w:pPr>
      <w:r>
        <w:rPr>
          <w:b/>
          <w:bCs/>
          <w:color w:val="0066FF"/>
        </w:rPr>
      </w:r>
    </w:p>
    <w:p>
      <w:pPr>
        <w:pStyle w:val="Normal"/>
        <w:jc w:val="both"/>
        <w:rPr>
          <w:b/>
          <w:b/>
          <w:bCs/>
          <w:color w:val="0066FF"/>
        </w:rPr>
      </w:pPr>
      <w:r>
        <w:rPr>
          <w:b/>
          <w:bCs/>
          <w:color w:val="0066FF"/>
        </w:rPr>
        <w:t>- Max orders on this pair: number of maximum orders at the same time in total, of the pair corresponding to the chart where the EA was attached.</w:t>
      </w:r>
    </w:p>
    <w:p>
      <w:pPr>
        <w:pStyle w:val="Normal"/>
        <w:jc w:val="both"/>
        <w:rPr/>
      </w:pPr>
      <w:r>
        <w:rPr/>
      </w:r>
    </w:p>
    <w:p>
      <w:pPr>
        <w:pStyle w:val="Normal"/>
        <w:jc w:val="both"/>
        <w:rPr/>
      </w:pPr>
      <w:r>
        <w:rPr/>
        <w:t>- "BUY" "SELL" and "CLOSE ALL" BUTTON: the opening is done with the configuration of the "Break" orders and the "Close All" button closes all the orders with the same magic number on the chart.  The existence of these buttons also implies that the EA can be used only manually, automatically or both, if desired.</w:t>
      </w:r>
    </w:p>
    <w:p>
      <w:pPr>
        <w:pStyle w:val="Normal"/>
        <w:jc w:val="both"/>
        <w:rPr/>
      </w:pPr>
      <w:r>
        <w:rPr/>
      </w:r>
    </w:p>
    <w:p>
      <w:pPr>
        <w:pStyle w:val="Normal"/>
        <w:rPr/>
      </w:pPr>
      <w:r>
        <w:rPr/>
      </w:r>
    </w:p>
    <w:p>
      <w:pPr>
        <w:pStyle w:val="Normal"/>
        <w:rPr/>
      </w:pPr>
      <w:r>
        <w:rPr/>
      </w:r>
    </w:p>
    <w:p>
      <w:pPr>
        <w:pStyle w:val="Normal"/>
        <w:jc w:val="center"/>
        <w:rPr/>
      </w:pPr>
      <w:r>
        <w:rPr>
          <w:b/>
          <w:bCs/>
          <w:u w:val="single"/>
        </w:rPr>
        <w:t>ADD IN VERSIONS 2 AND 3:</w:t>
      </w:r>
    </w:p>
    <w:p>
      <w:pPr>
        <w:pStyle w:val="Normal"/>
        <w:jc w:val="center"/>
        <w:rPr>
          <w:b/>
          <w:b/>
          <w:bCs/>
          <w:u w:val="single"/>
        </w:rPr>
      </w:pPr>
      <w:r>
        <w:rPr/>
      </w:r>
    </w:p>
    <w:p>
      <w:pPr>
        <w:pStyle w:val="Normal"/>
        <w:rPr/>
      </w:pPr>
      <w:r>
        <w:rPr/>
      </w:r>
    </w:p>
    <w:p>
      <w:pPr>
        <w:pStyle w:val="Normal"/>
        <w:rPr/>
      </w:pPr>
      <w:r>
        <w:rPr/>
        <w:t>1) Basket per pair: close all orders of that pair when you reach X earnings with it.</w:t>
      </w:r>
    </w:p>
    <w:p>
      <w:pPr>
        <w:pStyle w:val="Normal"/>
        <w:rPr/>
      </w:pPr>
      <w:r>
        <w:rPr/>
      </w:r>
    </w:p>
    <w:p>
      <w:pPr>
        <w:pStyle w:val="Normal"/>
        <w:rPr/>
      </w:pPr>
      <w:r>
        <w:rPr/>
        <w:t>2) Global Basket: close all orders in the account when the account reaches X earnings.</w:t>
      </w:r>
    </w:p>
    <w:p>
      <w:pPr>
        <w:pStyle w:val="Normal"/>
        <w:rPr/>
      </w:pPr>
      <w:r>
        <w:rPr/>
      </w:r>
    </w:p>
    <w:p>
      <w:pPr>
        <w:pStyle w:val="Normal"/>
        <w:rPr/>
      </w:pPr>
      <w:r>
        <w:rPr/>
        <w:t>3) Global SL: closes all orders in the account when the account reaches X losses.</w:t>
      </w:r>
    </w:p>
    <w:p>
      <w:pPr>
        <w:pStyle w:val="Normal"/>
        <w:rPr/>
      </w:pPr>
      <w:r>
        <w:rPr/>
      </w:r>
    </w:p>
    <w:p>
      <w:pPr>
        <w:pStyle w:val="Normal"/>
        <w:rPr/>
      </w:pPr>
      <w:r>
        <w:rPr/>
      </w:r>
    </w:p>
    <w:p>
      <w:pPr>
        <w:pStyle w:val="Normal"/>
        <w:rPr/>
      </w:pPr>
      <w:r>
        <w:rPr/>
        <w:t>4) News filter: the EA stops in that pair X minutes before the medium or high impact event.</w:t>
      </w:r>
    </w:p>
    <w:p>
      <w:pPr>
        <w:pStyle w:val="Normal"/>
        <w:rPr/>
      </w:pPr>
      <w:r>
        <w:rPr/>
      </w:r>
    </w:p>
    <w:p>
      <w:pPr>
        <w:pStyle w:val="Normal"/>
        <w:rPr/>
      </w:pPr>
      <w:r>
        <w:rPr/>
        <w:t>5) Multi TF: the EA verifies that the conditions are in more than one TF of choice.</w:t>
      </w:r>
    </w:p>
    <w:p>
      <w:pPr>
        <w:pStyle w:val="Normal"/>
        <w:rPr/>
      </w:pPr>
      <w:r>
        <w:rPr/>
      </w:r>
    </w:p>
    <w:p>
      <w:pPr>
        <w:pStyle w:val="Normal"/>
        <w:rPr/>
      </w:pPr>
      <w:r>
        <w:rPr/>
      </w:r>
    </w:p>
    <w:p>
      <w:pPr>
        <w:pStyle w:val="Normal"/>
        <w:rPr/>
      </w:pPr>
      <w:r>
        <w:rPr/>
      </w:r>
    </w:p>
    <w:p>
      <w:pPr>
        <w:pStyle w:val="Normal"/>
        <w:rPr/>
      </w:pPr>
      <w:r>
        <w:rPr/>
      </w:r>
    </w:p>
    <w:p>
      <w:pPr>
        <w:pStyle w:val="Normal"/>
        <w:jc w:val="center"/>
        <w:rPr/>
      </w:pPr>
      <w:r>
        <w:rPr/>
        <w:t>::::::::::::::::::::::::::::::::::::::::::::</w:t>
      </w:r>
    </w:p>
    <w:sectPr>
      <w:type w:val="nextPage"/>
      <w:pgSz w:w="11906" w:h="16838"/>
      <w:pgMar w:left="1134" w:right="1134" w:header="0" w:top="1134" w:footer="0" w:bottom="1134"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roman"/>
    <w:pitch w:val="variable"/>
  </w:font>
</w:fonts>
</file>

<file path=word/settings.xml><?xml version="1.0" encoding="utf-8"?>
<w:settings xmlns:w="http://schemas.openxmlformats.org/wordprocessingml/2006/main">
  <w:zoom w:percent="100"/>
  <w:defaultTabStop w:val="709"/>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Regular" w:cs="FreeSans"/>
        <w:sz w:val="20"/>
        <w:szCs w:val="24"/>
        <w:lang w:val="es-UY" w:eastAsia="zh-CN" w:bidi="hi-IN"/>
      </w:rPr>
    </w:rPrDefault>
    <w:pPrDefault>
      <w:pPr/>
    </w:pPrDefault>
  </w:docDefaults>
  <w:style w:type="paragraph" w:styleId="Normal">
    <w:name w:val="Normal"/>
    <w:qFormat/>
    <w:pPr>
      <w:widowControl/>
      <w:overflowPunct w:val="true"/>
      <w:bidi w:val="0"/>
      <w:jc w:val="left"/>
    </w:pPr>
    <w:rPr>
      <w:rFonts w:ascii="Liberation Serif" w:hAnsi="Liberation Serif" w:eastAsia="Noto Sans CJK SC Regular" w:cs="FreeSans"/>
      <w:color w:val="00000A"/>
      <w:sz w:val="24"/>
      <w:szCs w:val="24"/>
      <w:lang w:val="es-UY" w:eastAsia="zh-CN" w:bidi="hi-IN"/>
    </w:rPr>
  </w:style>
  <w:style w:type="paragraph" w:styleId="Heading">
    <w:name w:val="Heading"/>
    <w:basedOn w:val="Normal"/>
    <w:next w:val="TextBody"/>
    <w:qFormat/>
    <w:pPr>
      <w:keepNext/>
      <w:spacing w:before="240" w:after="120"/>
    </w:pPr>
    <w:rPr>
      <w:rFonts w:ascii="Liberation Sans" w:hAnsi="Liberation Sans" w:eastAsia="Noto Sans CJK SC Regular" w:cs="FreeSans"/>
      <w:sz w:val="28"/>
      <w:szCs w:val="28"/>
    </w:rPr>
  </w:style>
  <w:style w:type="paragraph" w:styleId="TextBody">
    <w:name w:val="Body Text"/>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112</TotalTime>
  <Application>LibreOffice/5.1.6.2$Linux_X86_64 LibreOffice_project/10m0$Build-2</Application>
  <Pages>4</Pages>
  <Words>962</Words>
  <Characters>4202</Characters>
  <CharactersWithSpaces>5104</CharactersWithSpaces>
  <Paragraphs>62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2020-03-08T17:20:50Z</dcterms:created>
  <dc:creator/>
  <dc:description/>
  <dc:language>es-UY</dc:language>
  <cp:lastModifiedBy/>
  <dcterms:modified xsi:type="dcterms:W3CDTF">2020-03-19T01:00:13Z</dcterms:modified>
  <cp:revision>29</cp:revision>
  <dc:subject/>
  <dc:title/>
</cp:coreProperties>
</file>